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94" w:rsidRPr="00A85194" w:rsidRDefault="00A85194" w:rsidP="00A85194">
      <w:pPr>
        <w:snapToGrid w:val="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111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學年度大學申請入學</w:t>
      </w:r>
      <w:r w:rsidRPr="00A8519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備審資料準備指引</w:t>
      </w:r>
    </w:p>
    <w:p w:rsidR="00A85194" w:rsidRDefault="00A85194" w:rsidP="00A85194">
      <w:pPr>
        <w:pStyle w:val="a3"/>
        <w:snapToGrid w:val="0"/>
        <w:ind w:leftChars="0" w:left="1615"/>
        <w:rPr>
          <w:rFonts w:ascii="Times New Roman" w:eastAsia="標楷體" w:hAnsi="Times New Roman"/>
          <w:color w:val="0033CC"/>
          <w:szCs w:val="24"/>
        </w:rPr>
      </w:pPr>
    </w:p>
    <w:p w:rsidR="00E925E4" w:rsidRDefault="00E925E4" w:rsidP="00E925E4">
      <w:pPr>
        <w:widowControl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bookmarkStart w:id="0" w:name="_GoBack"/>
      <w:bookmarkEnd w:id="0"/>
      <w:r>
        <w:rPr>
          <w:rFonts w:ascii="標楷體" w:eastAsia="標楷體" w:hAnsi="標楷體" w:hint="eastAsia"/>
          <w:spacing w:val="-6"/>
          <w:sz w:val="26"/>
          <w:szCs w:val="26"/>
        </w:rPr>
        <w:t>一、書面資料</w:t>
      </w:r>
    </w:p>
    <w:p w:rsidR="00E925E4" w:rsidRDefault="00E925E4" w:rsidP="00E925E4">
      <w:pPr>
        <w:widowControl/>
        <w:ind w:left="724" w:hangingChars="285" w:hanging="724"/>
        <w:jc w:val="both"/>
        <w:rPr>
          <w:rFonts w:ascii="標楷體" w:eastAsia="標楷體" w:hAnsi="標楷體" w:hint="eastAsia"/>
          <w:spacing w:val="-6"/>
          <w:sz w:val="26"/>
          <w:szCs w:val="26"/>
          <w:lang w:eastAsia="zh-HK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（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一</w:t>
      </w:r>
      <w:r>
        <w:rPr>
          <w:rFonts w:ascii="標楷體" w:eastAsia="標楷體" w:hAnsi="標楷體" w:hint="eastAsia"/>
          <w:spacing w:val="-6"/>
          <w:sz w:val="26"/>
          <w:szCs w:val="26"/>
        </w:rPr>
        <w:t>）修課紀錄(20%)：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歷年成績單建議包</w:t>
      </w:r>
      <w:r>
        <w:rPr>
          <w:rFonts w:ascii="標楷體" w:eastAsia="標楷體" w:hAnsi="標楷體" w:hint="eastAsia"/>
          <w:spacing w:val="-6"/>
          <w:sz w:val="26"/>
          <w:szCs w:val="26"/>
        </w:rPr>
        <w:t>括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校排名。</w:t>
      </w:r>
    </w:p>
    <w:p w:rsidR="00E925E4" w:rsidRDefault="00E925E4" w:rsidP="00E925E4">
      <w:pPr>
        <w:widowControl/>
        <w:ind w:left="724" w:hangingChars="285" w:hanging="724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（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二</w:t>
      </w:r>
      <w:r>
        <w:rPr>
          <w:rFonts w:ascii="標楷體" w:eastAsia="標楷體" w:hAnsi="標楷體" w:hint="eastAsia"/>
          <w:spacing w:val="-6"/>
          <w:sz w:val="26"/>
          <w:szCs w:val="26"/>
        </w:rPr>
        <w:t>）課程學習成果(20%)</w:t>
      </w:r>
    </w:p>
    <w:p w:rsidR="00E925E4" w:rsidRDefault="00E925E4" w:rsidP="00E925E4">
      <w:pPr>
        <w:widowControl/>
        <w:ind w:leftChars="200" w:left="480" w:firstLineChars="100" w:firstLine="254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1.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</w:rPr>
        <w:t>課程學習成果</w:t>
      </w:r>
      <w:r>
        <w:rPr>
          <w:rFonts w:ascii="標楷體" w:eastAsia="標楷體" w:hAnsi="標楷體" w:hint="eastAsia"/>
          <w:spacing w:val="-6"/>
          <w:sz w:val="26"/>
          <w:szCs w:val="26"/>
        </w:rPr>
        <w:t>結合學習歷程自述，進行理念的說明。</w:t>
      </w:r>
    </w:p>
    <w:p w:rsidR="00E925E4" w:rsidRDefault="00E925E4" w:rsidP="00E925E4">
      <w:pPr>
        <w:widowControl/>
        <w:ind w:leftChars="200" w:left="480" w:firstLineChars="100" w:firstLine="254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2.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學習成果與本</w:t>
      </w:r>
      <w:r>
        <w:rPr>
          <w:rFonts w:ascii="標楷體" w:eastAsia="標楷體" w:hAnsi="標楷體" w:hint="eastAsia"/>
          <w:spacing w:val="-6"/>
          <w:sz w:val="26"/>
          <w:szCs w:val="26"/>
        </w:rPr>
        <w:t>系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之</w:t>
      </w:r>
      <w:r>
        <w:rPr>
          <w:rFonts w:ascii="標楷體" w:eastAsia="標楷體" w:hAnsi="標楷體" w:hint="eastAsia"/>
          <w:spacing w:val="-6"/>
          <w:sz w:val="26"/>
          <w:szCs w:val="26"/>
        </w:rPr>
        <w:t>關聯清楚且完整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陳述</w:t>
      </w:r>
      <w:r>
        <w:rPr>
          <w:rFonts w:ascii="標楷體" w:eastAsia="標楷體" w:hAnsi="標楷體" w:hint="eastAsia"/>
          <w:spacing w:val="-6"/>
          <w:sz w:val="26"/>
          <w:szCs w:val="26"/>
        </w:rPr>
        <w:t>，並適度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展現</w:t>
      </w:r>
      <w:r>
        <w:rPr>
          <w:rFonts w:ascii="標楷體" w:eastAsia="標楷體" w:hAnsi="標楷體" w:hint="eastAsia"/>
          <w:spacing w:val="-6"/>
          <w:sz w:val="26"/>
          <w:szCs w:val="26"/>
        </w:rPr>
        <w:t>創意。</w:t>
      </w:r>
    </w:p>
    <w:p w:rsidR="00E925E4" w:rsidRDefault="00E925E4" w:rsidP="00E925E4">
      <w:pPr>
        <w:widowControl/>
        <w:ind w:left="724" w:hangingChars="285" w:hanging="724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（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三</w:t>
      </w:r>
      <w:r>
        <w:rPr>
          <w:rFonts w:ascii="標楷體" w:eastAsia="標楷體" w:hAnsi="標楷體" w:hint="eastAsia"/>
          <w:spacing w:val="-6"/>
          <w:sz w:val="26"/>
          <w:szCs w:val="26"/>
        </w:rPr>
        <w:t>）多元表現(30%)</w:t>
      </w:r>
    </w:p>
    <w:p w:rsidR="00E925E4" w:rsidRDefault="00E925E4" w:rsidP="00E925E4">
      <w:pPr>
        <w:widowControl/>
        <w:ind w:leftChars="296" w:left="997" w:hangingChars="113" w:hanging="287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1.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</w:rPr>
        <w:t>多元表現情形：建議包含高中自主學習計畫、社團活動、擔任幹部經驗、競賽表現及其他相關表現。</w:t>
      </w:r>
    </w:p>
    <w:p w:rsidR="00E925E4" w:rsidRDefault="00E925E4" w:rsidP="00E925E4">
      <w:pPr>
        <w:widowControl/>
        <w:ind w:leftChars="296" w:left="997" w:hangingChars="113" w:hanging="287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2.多元表現</w:t>
      </w:r>
      <w:proofErr w:type="gramStart"/>
      <w:r>
        <w:rPr>
          <w:rFonts w:ascii="標楷體" w:eastAsia="標楷體" w:hAnsi="標楷體" w:hint="eastAsia"/>
          <w:spacing w:val="-6"/>
          <w:sz w:val="26"/>
          <w:szCs w:val="26"/>
        </w:rPr>
        <w:t>之綜整心得</w:t>
      </w:r>
      <w:proofErr w:type="gramEnd"/>
      <w:r>
        <w:rPr>
          <w:rFonts w:ascii="標楷體" w:eastAsia="標楷體" w:hAnsi="標楷體" w:hint="eastAsia"/>
          <w:spacing w:val="-6"/>
          <w:sz w:val="26"/>
          <w:szCs w:val="26"/>
        </w:rPr>
        <w:t>：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  <w:lang w:eastAsia="zh-HK"/>
        </w:rPr>
        <w:t>能</w:t>
      </w:r>
      <w:r>
        <w:rPr>
          <w:rFonts w:ascii="標楷體" w:eastAsia="標楷體" w:hAnsi="標楷體" w:hint="eastAsia"/>
          <w:spacing w:val="-6"/>
          <w:sz w:val="26"/>
          <w:szCs w:val="26"/>
        </w:rPr>
        <w:t>展現在逆境中高度成長型特質，或多元文化之經驗，或能善用資源、展現問題解決等能力。</w:t>
      </w:r>
    </w:p>
    <w:p w:rsidR="00E925E4" w:rsidRDefault="00E925E4" w:rsidP="00E925E4">
      <w:pPr>
        <w:widowControl/>
        <w:ind w:left="724" w:hangingChars="285" w:hanging="724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（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四</w:t>
      </w:r>
      <w:r>
        <w:rPr>
          <w:rFonts w:ascii="標楷體" w:eastAsia="標楷體" w:hAnsi="標楷體" w:hint="eastAsia"/>
          <w:spacing w:val="-6"/>
          <w:sz w:val="26"/>
          <w:szCs w:val="26"/>
        </w:rPr>
        <w:t>）學習歷程自述(30%)：</w:t>
      </w:r>
    </w:p>
    <w:p w:rsidR="00E925E4" w:rsidRDefault="00E925E4" w:rsidP="00E925E4">
      <w:pPr>
        <w:widowControl/>
        <w:ind w:leftChars="296" w:left="997" w:hangingChars="113" w:hanging="287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1.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建議</w:t>
      </w:r>
      <w:r>
        <w:rPr>
          <w:rFonts w:ascii="標楷體" w:eastAsia="標楷體" w:hAnsi="標楷體" w:hint="eastAsia"/>
          <w:spacing w:val="-6"/>
          <w:sz w:val="26"/>
          <w:szCs w:val="26"/>
        </w:rPr>
        <w:t xml:space="preserve">結合修課紀錄及多元表現之說明，說明個人的特質。 </w:t>
      </w:r>
    </w:p>
    <w:p w:rsidR="00E925E4" w:rsidRDefault="00E925E4" w:rsidP="00E925E4">
      <w:pPr>
        <w:widowControl/>
        <w:ind w:leftChars="296" w:left="997" w:hangingChars="113" w:hanging="287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2.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以</w:t>
      </w:r>
      <w:r>
        <w:rPr>
          <w:rFonts w:ascii="標楷體" w:eastAsia="標楷體" w:hAnsi="標楷體" w:hint="eastAsia"/>
          <w:spacing w:val="-6"/>
          <w:sz w:val="26"/>
          <w:szCs w:val="26"/>
        </w:rPr>
        <w:t>清晰的段落架構及標題，顯示申請本系的理由。</w:t>
      </w:r>
    </w:p>
    <w:p w:rsidR="00E925E4" w:rsidRDefault="00E925E4" w:rsidP="00E925E4">
      <w:pPr>
        <w:widowControl/>
        <w:ind w:leftChars="296" w:left="997" w:hangingChars="113" w:hanging="287"/>
        <w:jc w:val="both"/>
        <w:rPr>
          <w:rFonts w:ascii="標楷體" w:eastAsia="標楷體" w:hAnsi="標楷體" w:hint="eastAsia"/>
          <w:spacing w:val="-6"/>
          <w:sz w:val="26"/>
          <w:szCs w:val="26"/>
        </w:rPr>
      </w:pPr>
      <w:r>
        <w:rPr>
          <w:rFonts w:ascii="標楷體" w:eastAsia="標楷體" w:hAnsi="標楷體" w:hint="eastAsia"/>
          <w:spacing w:val="-6"/>
          <w:sz w:val="26"/>
          <w:szCs w:val="26"/>
        </w:rPr>
        <w:t>3.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對於</w:t>
      </w:r>
      <w:r>
        <w:rPr>
          <w:rFonts w:ascii="標楷體" w:eastAsia="標楷體" w:hAnsi="標楷體" w:hint="eastAsia"/>
          <w:spacing w:val="-6"/>
          <w:sz w:val="26"/>
          <w:szCs w:val="26"/>
        </w:rPr>
        <w:t>大學四年</w:t>
      </w:r>
      <w:r>
        <w:rPr>
          <w:rFonts w:ascii="標楷體" w:eastAsia="標楷體" w:hAnsi="標楷體" w:hint="eastAsia"/>
          <w:spacing w:val="-6"/>
          <w:sz w:val="26"/>
          <w:szCs w:val="26"/>
          <w:lang w:eastAsia="zh-HK"/>
        </w:rPr>
        <w:t>的學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  <w:lang w:eastAsia="zh-HK"/>
        </w:rPr>
        <w:t>習初步構想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</w:rPr>
        <w:t>及未來教育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  <w:lang w:eastAsia="zh-HK"/>
        </w:rPr>
        <w:t>生涯規劃</w:t>
      </w:r>
      <w:r>
        <w:rPr>
          <w:rFonts w:ascii="標楷體" w:eastAsia="標楷體" w:hAnsi="標楷體" w:hint="eastAsia"/>
          <w:color w:val="7030A0"/>
          <w:spacing w:val="-6"/>
          <w:sz w:val="26"/>
          <w:szCs w:val="26"/>
        </w:rPr>
        <w:t>。</w:t>
      </w:r>
    </w:p>
    <w:p w:rsidR="00A85194" w:rsidRPr="00E925E4" w:rsidRDefault="00A85194" w:rsidP="00E925E4">
      <w:pPr>
        <w:snapToGrid w:val="0"/>
        <w:rPr>
          <w:rFonts w:ascii="Times New Roman" w:eastAsia="標楷體" w:hAnsi="Times New Roman" w:hint="eastAsia"/>
          <w:color w:val="000000" w:themeColor="text1"/>
          <w:sz w:val="28"/>
          <w:szCs w:val="28"/>
        </w:rPr>
      </w:pPr>
    </w:p>
    <w:p w:rsidR="00E73155" w:rsidRDefault="00E73155"/>
    <w:sectPr w:rsidR="00E73155" w:rsidSect="00F5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F3DC2"/>
    <w:multiLevelType w:val="hybridMultilevel"/>
    <w:tmpl w:val="849E0A84"/>
    <w:lvl w:ilvl="0" w:tplc="A5D42DFA">
      <w:start w:val="1"/>
      <w:numFmt w:val="decimal"/>
      <w:suff w:val="nothing"/>
      <w:lvlText w:val="%1、"/>
      <w:lvlJc w:val="left"/>
      <w:pPr>
        <w:ind w:left="1615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94"/>
    <w:rsid w:val="000F398F"/>
    <w:rsid w:val="00102AB2"/>
    <w:rsid w:val="00A85194"/>
    <w:rsid w:val="00BD2416"/>
    <w:rsid w:val="00E73155"/>
    <w:rsid w:val="00E925E4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A621E"/>
  <w15:docId w15:val="{8479AD5E-66DA-4FE5-B687-889D3A74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194"/>
    <w:pPr>
      <w:widowControl w:val="0"/>
      <w:spacing w:after="0" w:line="240" w:lineRule="auto"/>
    </w:pPr>
    <w:rPr>
      <w:rFonts w:ascii="Calibri" w:eastAsia="新細明體" w:hAnsi="Calibri" w:cs="Times New Roman"/>
      <w:kern w:val="2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94"/>
    <w:pPr>
      <w:ind w:leftChars="200" w:left="480"/>
    </w:pPr>
  </w:style>
  <w:style w:type="table" w:styleId="a4">
    <w:name w:val="Table Grid"/>
    <w:basedOn w:val="a1"/>
    <w:uiPriority w:val="59"/>
    <w:rsid w:val="00A85194"/>
    <w:pPr>
      <w:spacing w:after="0" w:line="240" w:lineRule="auto"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USER</cp:lastModifiedBy>
  <cp:revision>2</cp:revision>
  <dcterms:created xsi:type="dcterms:W3CDTF">2023-09-20T06:14:00Z</dcterms:created>
  <dcterms:modified xsi:type="dcterms:W3CDTF">2023-09-20T06:19:00Z</dcterms:modified>
</cp:coreProperties>
</file>